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6A37" w14:textId="1EC66F94" w:rsidR="00543753" w:rsidRPr="00476CE8" w:rsidRDefault="00543753" w:rsidP="00543753">
      <w:pPr>
        <w:jc w:val="center"/>
        <w:rPr>
          <w:rFonts w:ascii="Times New Roman" w:hAnsi="Times New Roman" w:cs="Times New Roman"/>
          <w:color w:val="000000" w:themeColor="text1"/>
        </w:rPr>
      </w:pPr>
      <w:r w:rsidRPr="00543753">
        <w:rPr>
          <w:rFonts w:cstheme="minorHAnsi"/>
          <w:b/>
          <w:bCs/>
          <w:color w:val="000000" w:themeColor="text1"/>
          <w:sz w:val="24"/>
          <w:szCs w:val="24"/>
        </w:rPr>
        <w:t>ANEXO</w:t>
      </w:r>
      <w:r w:rsidRPr="00543753">
        <w:rPr>
          <w:rFonts w:cstheme="minorHAnsi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543753">
        <w:rPr>
          <w:rFonts w:cstheme="minorHAnsi"/>
          <w:b/>
          <w:bCs/>
          <w:color w:val="000000" w:themeColor="text1"/>
          <w:sz w:val="24"/>
          <w:szCs w:val="24"/>
        </w:rPr>
        <w:t>I</w:t>
      </w:r>
      <w:r w:rsidRPr="00543753">
        <w:rPr>
          <w:rFonts w:cstheme="minorHAnsi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543753">
        <w:rPr>
          <w:rFonts w:cstheme="minorHAnsi"/>
          <w:b/>
          <w:bCs/>
          <w:color w:val="000000" w:themeColor="text1"/>
          <w:sz w:val="24"/>
          <w:szCs w:val="24"/>
        </w:rPr>
        <w:t>–</w:t>
      </w:r>
      <w:r w:rsidRPr="00543753">
        <w:rPr>
          <w:rFonts w:cstheme="minorHAnsi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543753">
        <w:rPr>
          <w:rFonts w:cstheme="minorHAnsi"/>
          <w:b/>
          <w:bCs/>
          <w:color w:val="000000" w:themeColor="text1"/>
          <w:sz w:val="24"/>
          <w:szCs w:val="24"/>
        </w:rPr>
        <w:t>FICHA</w:t>
      </w:r>
      <w:r w:rsidRPr="00543753">
        <w:rPr>
          <w:rFonts w:cstheme="minorHAnsi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543753">
        <w:rPr>
          <w:rFonts w:cstheme="minorHAnsi"/>
          <w:b/>
          <w:bCs/>
          <w:color w:val="000000" w:themeColor="text1"/>
          <w:sz w:val="24"/>
          <w:szCs w:val="24"/>
        </w:rPr>
        <w:t>DE</w:t>
      </w:r>
      <w:r w:rsidRPr="00543753">
        <w:rPr>
          <w:rFonts w:cstheme="minorHAnsi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543753">
        <w:rPr>
          <w:rFonts w:cstheme="minorHAnsi"/>
          <w:b/>
          <w:bCs/>
          <w:color w:val="000000" w:themeColor="text1"/>
          <w:sz w:val="24"/>
          <w:szCs w:val="24"/>
        </w:rPr>
        <w:t>PONTUAÇÃO</w:t>
      </w:r>
      <w:r>
        <w:rPr>
          <w:rFonts w:cstheme="minorHAnsi"/>
          <w:b/>
          <w:bCs/>
          <w:color w:val="000000" w:themeColor="text1"/>
          <w:sz w:val="24"/>
          <w:szCs w:val="24"/>
        </w:rPr>
        <w:br/>
      </w:r>
      <w:r w:rsidRPr="00543753">
        <w:rPr>
          <w:rFonts w:cstheme="minorHAnsi"/>
          <w:b/>
          <w:bCs/>
          <w:color w:val="000000" w:themeColor="text1"/>
          <w:sz w:val="24"/>
          <w:szCs w:val="24"/>
        </w:rPr>
        <w:t>(</w:t>
      </w:r>
      <w:r w:rsidR="009C1606">
        <w:rPr>
          <w:rFonts w:ascii="Calibri-Bold" w:hAnsi="Calibri-Bold" w:cs="Calibri-Bold"/>
          <w:b/>
          <w:bCs/>
        </w:rPr>
        <w:t>EDITAL Nº 246/2024* - PROPP/CPOS-SCO/FAMED/UFMS</w:t>
      </w:r>
      <w:r w:rsidRPr="00543753">
        <w:rPr>
          <w:rFonts w:cstheme="minorHAnsi"/>
          <w:b/>
          <w:bCs/>
          <w:color w:val="000000" w:themeColor="text1"/>
          <w:sz w:val="24"/>
          <w:szCs w:val="24"/>
        </w:rPr>
        <w:t>)</w:t>
      </w:r>
    </w:p>
    <w:tbl>
      <w:tblPr>
        <w:tblStyle w:val="TableNormal"/>
        <w:tblpPr w:leftFromText="141" w:rightFromText="141" w:vertAnchor="text" w:horzAnchor="margin" w:tblpXSpec="center" w:tblpY="214"/>
        <w:tblW w:w="9199" w:type="dxa"/>
        <w:tblInd w:w="0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68"/>
        <w:gridCol w:w="3075"/>
        <w:gridCol w:w="1374"/>
        <w:gridCol w:w="1173"/>
        <w:gridCol w:w="283"/>
        <w:gridCol w:w="934"/>
        <w:gridCol w:w="717"/>
        <w:gridCol w:w="1375"/>
      </w:tblGrid>
      <w:tr w:rsidR="00543753" w:rsidRPr="00476CE8" w14:paraId="01D185C3" w14:textId="77777777" w:rsidTr="00F65F57">
        <w:trPr>
          <w:trHeight w:val="411"/>
        </w:trPr>
        <w:tc>
          <w:tcPr>
            <w:tcW w:w="9199" w:type="dxa"/>
            <w:gridSpan w:val="8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  <w:vAlign w:val="center"/>
          </w:tcPr>
          <w:p w14:paraId="020E8358" w14:textId="4BC46FCC" w:rsidR="00543753" w:rsidRPr="00F65F57" w:rsidRDefault="00543753" w:rsidP="00F65F5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NOME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  <w:spacing w:val="-5"/>
              </w:rPr>
              <w:t xml:space="preserve"> 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COMPLETO:</w:t>
            </w:r>
          </w:p>
        </w:tc>
      </w:tr>
      <w:tr w:rsidR="00F65F57" w:rsidRPr="00476CE8" w14:paraId="2C2FEFDA" w14:textId="32FDFD88" w:rsidTr="00F65F57">
        <w:trPr>
          <w:trHeight w:val="411"/>
        </w:trPr>
        <w:tc>
          <w:tcPr>
            <w:tcW w:w="3343" w:type="dxa"/>
            <w:gridSpan w:val="2"/>
            <w:tcBorders>
              <w:left w:val="single" w:sz="12" w:space="0" w:color="2B2B2B"/>
              <w:bottom w:val="single" w:sz="12" w:space="0" w:color="2B2B2B"/>
              <w:right w:val="single" w:sz="4" w:space="0" w:color="auto"/>
            </w:tcBorders>
            <w:vAlign w:val="center"/>
          </w:tcPr>
          <w:p w14:paraId="1A14D4AF" w14:textId="43F34536" w:rsidR="00F65F57" w:rsidRPr="00F65F57" w:rsidRDefault="00F65F57" w:rsidP="00F65F5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Formação: </w:t>
            </w:r>
          </w:p>
        </w:tc>
        <w:tc>
          <w:tcPr>
            <w:tcW w:w="2830" w:type="dxa"/>
            <w:gridSpan w:val="3"/>
            <w:tcBorders>
              <w:left w:val="single" w:sz="4" w:space="0" w:color="auto"/>
              <w:bottom w:val="single" w:sz="12" w:space="0" w:color="2B2B2B"/>
              <w:right w:val="single" w:sz="4" w:space="0" w:color="auto"/>
            </w:tcBorders>
            <w:vAlign w:val="center"/>
          </w:tcPr>
          <w:p w14:paraId="6477F0E9" w14:textId="0B79B177" w:rsidR="00F65F57" w:rsidRPr="00F65F57" w:rsidRDefault="00F65F57" w:rsidP="00F65F57">
            <w:pPr>
              <w:pStyle w:val="TableParagrap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Grande àrea:</w:t>
            </w:r>
          </w:p>
        </w:tc>
        <w:tc>
          <w:tcPr>
            <w:tcW w:w="3026" w:type="dxa"/>
            <w:gridSpan w:val="3"/>
            <w:tcBorders>
              <w:left w:val="single" w:sz="4" w:space="0" w:color="auto"/>
              <w:bottom w:val="single" w:sz="12" w:space="0" w:color="2B2B2B"/>
              <w:right w:val="single" w:sz="12" w:space="0" w:color="808080"/>
            </w:tcBorders>
            <w:vAlign w:val="center"/>
          </w:tcPr>
          <w:p w14:paraId="54F406DF" w14:textId="7ACD0C8E" w:rsidR="00F65F57" w:rsidRPr="00F65F57" w:rsidRDefault="00F65F57" w:rsidP="00F65F57">
            <w:pPr>
              <w:pStyle w:val="TableParagrap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Subárea:</w:t>
            </w:r>
          </w:p>
        </w:tc>
      </w:tr>
      <w:tr w:rsidR="00543753" w:rsidRPr="00476CE8" w14:paraId="678E89D9" w14:textId="77777777" w:rsidTr="00F65F57">
        <w:trPr>
          <w:trHeight w:val="540"/>
        </w:trPr>
        <w:tc>
          <w:tcPr>
            <w:tcW w:w="9199" w:type="dxa"/>
            <w:gridSpan w:val="8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  <w:vAlign w:val="center"/>
          </w:tcPr>
          <w:p w14:paraId="3C7ECD16" w14:textId="5C2B5C92" w:rsidR="00543753" w:rsidRPr="00F65F57" w:rsidRDefault="00543753" w:rsidP="00F65F5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Linha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  <w:spacing w:val="-3"/>
              </w:rPr>
              <w:t xml:space="preserve"> 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de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  <w:spacing w:val="-3"/>
              </w:rPr>
              <w:t xml:space="preserve"> 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pesquisa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  <w:spacing w:val="-3"/>
              </w:rPr>
              <w:t xml:space="preserve"> 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pretendida:</w:t>
            </w:r>
          </w:p>
        </w:tc>
      </w:tr>
      <w:tr w:rsidR="00543753" w:rsidRPr="00476CE8" w14:paraId="108A0ECB" w14:textId="77777777" w:rsidTr="00F65F57">
        <w:trPr>
          <w:trHeight w:val="540"/>
        </w:trPr>
        <w:tc>
          <w:tcPr>
            <w:tcW w:w="9199" w:type="dxa"/>
            <w:gridSpan w:val="8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  <w:vAlign w:val="center"/>
          </w:tcPr>
          <w:p w14:paraId="7E72ADFF" w14:textId="77777777" w:rsidR="00543753" w:rsidRPr="00F65F57" w:rsidRDefault="00543753" w:rsidP="00F65F5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543753" w:rsidRPr="00476CE8" w14:paraId="255C1240" w14:textId="77777777" w:rsidTr="00F65F57">
        <w:trPr>
          <w:trHeight w:val="540"/>
        </w:trPr>
        <w:tc>
          <w:tcPr>
            <w:tcW w:w="9199" w:type="dxa"/>
            <w:gridSpan w:val="8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  <w:vAlign w:val="center"/>
          </w:tcPr>
          <w:p w14:paraId="709F2BB1" w14:textId="1B2CBC1C" w:rsidR="00543753" w:rsidRPr="00F65F57" w:rsidRDefault="00543753" w:rsidP="00F65F57">
            <w:pPr>
              <w:pStyle w:val="TableParagraph"/>
              <w:ind w:left="67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LINK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  <w:spacing w:val="-7"/>
              </w:rPr>
              <w:t xml:space="preserve"> 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DO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  <w:spacing w:val="-6"/>
              </w:rPr>
              <w:t xml:space="preserve"> 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CURRICULO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  <w:spacing w:val="-6"/>
              </w:rPr>
              <w:t xml:space="preserve"> </w:t>
            </w:r>
            <w:r w:rsidRPr="00F65F57">
              <w:rPr>
                <w:rFonts w:asciiTheme="minorHAnsi" w:hAnsiTheme="minorHAnsi" w:cstheme="minorHAnsi"/>
                <w:bCs/>
                <w:color w:val="000000" w:themeColor="text1"/>
              </w:rPr>
              <w:t>LATTES:</w:t>
            </w:r>
          </w:p>
        </w:tc>
      </w:tr>
      <w:tr w:rsidR="00543753" w:rsidRPr="00476CE8" w14:paraId="1BD84C26" w14:textId="77777777" w:rsidTr="00F65F57">
        <w:trPr>
          <w:trHeight w:val="540"/>
        </w:trPr>
        <w:tc>
          <w:tcPr>
            <w:tcW w:w="9199" w:type="dxa"/>
            <w:gridSpan w:val="8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0DF8C633" w14:textId="7CF9B1B9" w:rsidR="00543753" w:rsidRPr="00543753" w:rsidRDefault="00543753" w:rsidP="00F65F57">
            <w:pPr>
              <w:pStyle w:val="TableParagraph"/>
              <w:ind w:left="67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PARTE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I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–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Produção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Cientiﬁca,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Bibliográﬁca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Tecnológica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(período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quadriênio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relacionado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a data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edital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vigente)</w:t>
            </w:r>
          </w:p>
        </w:tc>
      </w:tr>
      <w:tr w:rsidR="00543753" w:rsidRPr="00476CE8" w14:paraId="632DEAAE" w14:textId="77777777" w:rsidTr="00F65F57">
        <w:trPr>
          <w:trHeight w:val="54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E05458F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B4A66E0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05948BC" w14:textId="77777777" w:rsidR="00543753" w:rsidRPr="00543753" w:rsidRDefault="00543753" w:rsidP="00F65F57">
            <w:pPr>
              <w:pStyle w:val="TableParagraph"/>
              <w:ind w:left="8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Máx.</w:t>
            </w:r>
          </w:p>
          <w:p w14:paraId="3C483854" w14:textId="77777777" w:rsidR="00543753" w:rsidRPr="00543753" w:rsidRDefault="00543753" w:rsidP="00F65F57">
            <w:pPr>
              <w:pStyle w:val="TableParagraph"/>
              <w:spacing w:before="2" w:line="249" w:lineRule="exact"/>
              <w:ind w:left="8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(Qtde)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9A5B4CD" w14:textId="77777777" w:rsidR="00543753" w:rsidRPr="00543753" w:rsidRDefault="00543753" w:rsidP="00F65F57">
            <w:pPr>
              <w:pStyle w:val="TableParagraph"/>
              <w:spacing w:before="135"/>
              <w:ind w:left="49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Quantidade</w:t>
            </w: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515DE7D" w14:textId="77777777" w:rsidR="00543753" w:rsidRPr="00543753" w:rsidRDefault="00543753" w:rsidP="00F65F57">
            <w:pPr>
              <w:pStyle w:val="TableParagraph"/>
              <w:ind w:left="61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Peso</w:t>
            </w:r>
          </w:p>
          <w:p w14:paraId="530515DC" w14:textId="77777777" w:rsidR="00543753" w:rsidRPr="00543753" w:rsidRDefault="00543753" w:rsidP="00F65F57">
            <w:pPr>
              <w:pStyle w:val="TableParagraph"/>
              <w:spacing w:before="2" w:line="249" w:lineRule="exact"/>
              <w:ind w:left="61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(valor)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05247876" w14:textId="77777777" w:rsidR="00543753" w:rsidRPr="00543753" w:rsidRDefault="00543753" w:rsidP="00F65F57">
            <w:pPr>
              <w:pStyle w:val="TableParagraph"/>
              <w:spacing w:before="135"/>
              <w:ind w:left="95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Pontuação</w:t>
            </w:r>
          </w:p>
        </w:tc>
      </w:tr>
      <w:tr w:rsidR="00543753" w:rsidRPr="00476CE8" w14:paraId="6647446B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3910EAB" w14:textId="77777777" w:rsidR="00543753" w:rsidRPr="00543753" w:rsidRDefault="00543753" w:rsidP="00F65F57">
            <w:pPr>
              <w:pStyle w:val="TableParagraph"/>
              <w:spacing w:line="249" w:lineRule="exact"/>
              <w:ind w:left="8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1</w:t>
            </w:r>
          </w:p>
        </w:tc>
        <w:tc>
          <w:tcPr>
            <w:tcW w:w="7556" w:type="dxa"/>
            <w:gridSpan w:val="6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EECA0D2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Produção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cientiﬁca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76E264F0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2587C6F1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718B92D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A84DA4C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1.1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Artigo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publicado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indexado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conceito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A1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5B7857B" w14:textId="77777777" w:rsidR="00543753" w:rsidRPr="00543753" w:rsidRDefault="00543753" w:rsidP="00F65F57">
            <w:pPr>
              <w:pStyle w:val="TableParagraph"/>
              <w:spacing w:line="249" w:lineRule="exact"/>
              <w:ind w:left="82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sem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teto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C887A6D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ACD9105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100,0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4B415C89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0814110D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4E7D6DA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D2A5817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1.2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Artigo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publicado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indexado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conceito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A2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C823D9A" w14:textId="77777777" w:rsidR="00543753" w:rsidRPr="00543753" w:rsidRDefault="00543753" w:rsidP="00F65F57">
            <w:pPr>
              <w:pStyle w:val="TableParagraph"/>
              <w:spacing w:line="249" w:lineRule="exact"/>
              <w:ind w:left="82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sem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teto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B820F38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78E9BC2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85,0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04FA0EBD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7FB550A7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4DECF88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2CC4389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1.3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Artigo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publicado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indexado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conceito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A3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147C247" w14:textId="77777777" w:rsidR="00543753" w:rsidRPr="00543753" w:rsidRDefault="00543753" w:rsidP="00F65F57">
            <w:pPr>
              <w:pStyle w:val="TableParagraph"/>
              <w:spacing w:line="249" w:lineRule="exact"/>
              <w:ind w:left="82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sem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teto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8F4D9A9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44F0741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70,0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26D620CE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451F7323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9E4245B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053A37A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1.4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Artigo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publicado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indexado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conceito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A4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3B37927" w14:textId="77777777" w:rsidR="00543753" w:rsidRPr="00543753" w:rsidRDefault="00543753" w:rsidP="00F65F57">
            <w:pPr>
              <w:pStyle w:val="TableParagraph"/>
              <w:spacing w:line="249" w:lineRule="exact"/>
              <w:ind w:left="82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sem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teto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73BB47F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888321F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55,0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5BF79BC3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3E3895F7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290E3C0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B7E1503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1.5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Artigo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publicado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indexado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conceito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B1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EF9133E" w14:textId="77777777" w:rsidR="00543753" w:rsidRPr="00543753" w:rsidRDefault="00543753" w:rsidP="00F65F57">
            <w:pPr>
              <w:pStyle w:val="TableParagraph"/>
              <w:spacing w:line="249" w:lineRule="exact"/>
              <w:ind w:left="82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sem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teto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46414CE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E7EF029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30,0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46D0401E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35F5E9A0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BDE011F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EDDB451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1.6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Artigo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publicado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indexado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conceito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B2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A5B47CB" w14:textId="77777777" w:rsidR="00543753" w:rsidRPr="00543753" w:rsidRDefault="00543753" w:rsidP="00F65F57">
            <w:pPr>
              <w:pStyle w:val="TableParagraph"/>
              <w:spacing w:line="249" w:lineRule="exact"/>
              <w:ind w:left="82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sem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teto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ADDEB58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E9A7C70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25,0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67A4BD0F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0C33941C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6107EA9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1D7E393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1.7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Patentes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concedidas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242517F" w14:textId="77777777" w:rsidR="00543753" w:rsidRPr="00543753" w:rsidRDefault="00543753" w:rsidP="00F65F57">
            <w:pPr>
              <w:pStyle w:val="TableParagraph"/>
              <w:spacing w:line="249" w:lineRule="exact"/>
              <w:ind w:left="82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sem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teto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53D5FD7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E926165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0,5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70AF328F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3E65F7EA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1C5A8E6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6ED5846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1.8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Patentes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depositadas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A602B4D" w14:textId="77777777" w:rsidR="00543753" w:rsidRPr="00543753" w:rsidRDefault="00543753" w:rsidP="00F65F57">
            <w:pPr>
              <w:pStyle w:val="TableParagraph"/>
              <w:spacing w:line="249" w:lineRule="exact"/>
              <w:ind w:left="82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sem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teto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66A19D1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F6D2F89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3,0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3AC54E9F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434CF7DC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8E490CA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556" w:type="dxa"/>
            <w:gridSpan w:val="6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3938BD9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TOTAL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6E68BDF9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1B240914" w14:textId="77777777" w:rsidTr="00F65F57">
        <w:trPr>
          <w:trHeight w:val="243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ACD9D3E" w14:textId="77777777" w:rsidR="00543753" w:rsidRPr="00543753" w:rsidRDefault="00543753" w:rsidP="00F65F57">
            <w:pPr>
              <w:pStyle w:val="TableParagraph"/>
              <w:spacing w:before="135"/>
              <w:ind w:left="8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  <w:tc>
          <w:tcPr>
            <w:tcW w:w="8931" w:type="dxa"/>
            <w:gridSpan w:val="7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  <w:vAlign w:val="center"/>
          </w:tcPr>
          <w:p w14:paraId="3D164A0F" w14:textId="77777777" w:rsidR="00543753" w:rsidRPr="00543753" w:rsidRDefault="00543753" w:rsidP="00F65F57">
            <w:pPr>
              <w:pStyle w:val="TableParagraph"/>
              <w:ind w:left="61" w:right="-402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Livro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Produção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técnica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(período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quadriênio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relacionado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data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edital vigente)</w:t>
            </w:r>
          </w:p>
        </w:tc>
      </w:tr>
      <w:tr w:rsidR="00543753" w:rsidRPr="00476CE8" w14:paraId="0EFA5439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07CFFC2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66C97DB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2.1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Livros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publicados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(com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ISBN)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F0A995A" w14:textId="77777777" w:rsidR="00543753" w:rsidRPr="00543753" w:rsidRDefault="00543753" w:rsidP="00F65F57">
            <w:pPr>
              <w:pStyle w:val="TableParagraph"/>
              <w:spacing w:line="249" w:lineRule="exact"/>
              <w:ind w:left="82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4,0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4AA0803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A020760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10,0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0AE1AEC4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2D53DBD7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47DB8F8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62DC6A7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2.2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Capítulos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livros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publicados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52AD63A" w14:textId="77777777" w:rsidR="00543753" w:rsidRPr="00543753" w:rsidRDefault="00543753" w:rsidP="00F65F57">
            <w:pPr>
              <w:pStyle w:val="TableParagraph"/>
              <w:spacing w:line="249" w:lineRule="exact"/>
              <w:ind w:left="82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4,0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7693594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A3945AF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5,0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72331905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0F08A2EF" w14:textId="77777777" w:rsidTr="00F65F57">
        <w:trPr>
          <w:trHeight w:val="270"/>
        </w:trPr>
        <w:tc>
          <w:tcPr>
            <w:tcW w:w="7824" w:type="dxa"/>
            <w:gridSpan w:val="7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52586E0" w14:textId="77777777" w:rsidR="00543753" w:rsidRPr="00543753" w:rsidRDefault="00543753" w:rsidP="00F65F57">
            <w:pPr>
              <w:pStyle w:val="TableParagraph"/>
              <w:spacing w:line="249" w:lineRule="exact"/>
              <w:ind w:left="67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TOTAL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0BB3E298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64C92A20" w14:textId="77777777" w:rsidTr="00F65F57">
        <w:trPr>
          <w:trHeight w:val="54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95F69C3" w14:textId="77777777" w:rsidR="00543753" w:rsidRPr="00543753" w:rsidRDefault="00543753" w:rsidP="00F65F57">
            <w:pPr>
              <w:pStyle w:val="TableParagraph"/>
              <w:spacing w:before="135"/>
              <w:ind w:left="8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</w:p>
        </w:tc>
        <w:tc>
          <w:tcPr>
            <w:tcW w:w="8931" w:type="dxa"/>
            <w:gridSpan w:val="7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2EDCB99B" w14:textId="09989C0A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Bolsa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produtividade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em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pesquisa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-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CNPq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1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(período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quadriênio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relacionado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a data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edital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vigente)</w:t>
            </w:r>
          </w:p>
        </w:tc>
      </w:tr>
      <w:tr w:rsidR="00543753" w:rsidRPr="00476CE8" w14:paraId="48543505" w14:textId="77777777" w:rsidTr="00F65F57">
        <w:trPr>
          <w:trHeight w:val="54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461FE05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E5ACAFB" w14:textId="77777777" w:rsidR="00543753" w:rsidRPr="00543753" w:rsidRDefault="00543753" w:rsidP="00F65F57">
            <w:pPr>
              <w:pStyle w:val="TableParagraph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3.1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Bolsa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produtividade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em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pesquisa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-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CNPq</w:t>
            </w:r>
          </w:p>
          <w:p w14:paraId="4C29A566" w14:textId="77777777" w:rsidR="00543753" w:rsidRPr="00543753" w:rsidRDefault="00543753" w:rsidP="00F65F57">
            <w:pPr>
              <w:pStyle w:val="TableParagraph"/>
              <w:spacing w:before="2" w:line="249" w:lineRule="exact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(1A;1B;1C;1D;2)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4BB05F4" w14:textId="77777777" w:rsidR="00543753" w:rsidRPr="00543753" w:rsidRDefault="00543753" w:rsidP="00F65F57">
            <w:pPr>
              <w:pStyle w:val="TableParagraph"/>
              <w:spacing w:before="135"/>
              <w:ind w:left="82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1,0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5E061EB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C194D03" w14:textId="77777777" w:rsidR="00543753" w:rsidRPr="00543753" w:rsidRDefault="00543753" w:rsidP="00F65F57">
            <w:pPr>
              <w:pStyle w:val="TableParagraph"/>
              <w:spacing w:before="135"/>
              <w:ind w:left="61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90,0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01AC415D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610A858E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182EF69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556" w:type="dxa"/>
            <w:gridSpan w:val="6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72783E1" w14:textId="77777777" w:rsidR="00543753" w:rsidRPr="00543753" w:rsidRDefault="00543753" w:rsidP="00F65F57">
            <w:pPr>
              <w:pStyle w:val="TableParagraph"/>
              <w:spacing w:line="249" w:lineRule="exact"/>
              <w:ind w:right="23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TOTAL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41FB4ECA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3A12D7CB" w14:textId="77777777" w:rsidTr="00F65F57">
        <w:trPr>
          <w:trHeight w:val="270"/>
        </w:trPr>
        <w:tc>
          <w:tcPr>
            <w:tcW w:w="9199" w:type="dxa"/>
            <w:gridSpan w:val="8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6BB2812F" w14:textId="77777777" w:rsidR="00543753" w:rsidRPr="00543753" w:rsidRDefault="00543753" w:rsidP="00F65F57">
            <w:pPr>
              <w:pStyle w:val="TableParagraph"/>
              <w:spacing w:line="249" w:lineRule="exact"/>
              <w:ind w:left="67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PARTE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II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–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Orientação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concluída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aprovada</w:t>
            </w:r>
          </w:p>
        </w:tc>
      </w:tr>
      <w:tr w:rsidR="00543753" w:rsidRPr="00476CE8" w14:paraId="1D39BA6C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24" w:space="0" w:color="2B2B2B"/>
              <w:right w:val="single" w:sz="12" w:space="0" w:color="2B2B2B"/>
            </w:tcBorders>
          </w:tcPr>
          <w:p w14:paraId="7FED59FD" w14:textId="77777777" w:rsidR="00543753" w:rsidRPr="00543753" w:rsidRDefault="00543753" w:rsidP="00F65F57">
            <w:pPr>
              <w:pStyle w:val="TableParagraph"/>
              <w:spacing w:line="249" w:lineRule="exact"/>
              <w:ind w:left="8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4</w:t>
            </w:r>
          </w:p>
        </w:tc>
        <w:tc>
          <w:tcPr>
            <w:tcW w:w="8931" w:type="dxa"/>
            <w:gridSpan w:val="7"/>
            <w:tcBorders>
              <w:top w:val="single" w:sz="12" w:space="0" w:color="2B2B2B"/>
              <w:left w:val="single" w:sz="12" w:space="0" w:color="2B2B2B"/>
              <w:bottom w:val="single" w:sz="24" w:space="0" w:color="2B2B2B"/>
              <w:right w:val="single" w:sz="12" w:space="0" w:color="808080"/>
            </w:tcBorders>
          </w:tcPr>
          <w:p w14:paraId="4FA2378B" w14:textId="77777777" w:rsidR="00543753" w:rsidRPr="00543753" w:rsidRDefault="00543753" w:rsidP="00F65F57">
            <w:pPr>
              <w:pStyle w:val="TableParagraph"/>
              <w:spacing w:line="249" w:lineRule="exact"/>
              <w:ind w:left="61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Orientação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concluída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aprovada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(período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quadriênio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relacionado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data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edital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vigente)</w:t>
            </w:r>
          </w:p>
        </w:tc>
      </w:tr>
      <w:tr w:rsidR="00543753" w:rsidRPr="00476CE8" w14:paraId="442BE7B1" w14:textId="77777777" w:rsidTr="00F65F57">
        <w:trPr>
          <w:trHeight w:val="270"/>
        </w:trPr>
        <w:tc>
          <w:tcPr>
            <w:tcW w:w="268" w:type="dxa"/>
            <w:tcBorders>
              <w:top w:val="single" w:sz="24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AB17C6D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24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5FF4E79" w14:textId="77777777" w:rsidR="00543753" w:rsidRPr="00543753" w:rsidRDefault="00543753" w:rsidP="00F65F57">
            <w:pPr>
              <w:pStyle w:val="TableParagraph"/>
              <w:spacing w:line="249" w:lineRule="exact"/>
              <w:ind w:left="84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4.1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Doutorado</w:t>
            </w:r>
          </w:p>
        </w:tc>
        <w:tc>
          <w:tcPr>
            <w:tcW w:w="1173" w:type="dxa"/>
            <w:tcBorders>
              <w:top w:val="single" w:sz="24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E722882" w14:textId="77777777" w:rsidR="00543753" w:rsidRPr="00543753" w:rsidRDefault="00543753" w:rsidP="00F65F57">
            <w:pPr>
              <w:pStyle w:val="TableParagraph"/>
              <w:spacing w:line="249" w:lineRule="exact"/>
              <w:ind w:left="69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5,0</w:t>
            </w:r>
          </w:p>
        </w:tc>
        <w:tc>
          <w:tcPr>
            <w:tcW w:w="1217" w:type="dxa"/>
            <w:gridSpan w:val="2"/>
            <w:tcBorders>
              <w:top w:val="single" w:sz="24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C88F809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24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DA0785E" w14:textId="77777777" w:rsidR="00543753" w:rsidRPr="00543753" w:rsidRDefault="00543753" w:rsidP="00F65F57">
            <w:pPr>
              <w:pStyle w:val="TableParagraph"/>
              <w:spacing w:line="249" w:lineRule="exact"/>
              <w:ind w:left="98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10,0</w:t>
            </w:r>
          </w:p>
        </w:tc>
        <w:tc>
          <w:tcPr>
            <w:tcW w:w="1375" w:type="dxa"/>
            <w:tcBorders>
              <w:top w:val="single" w:sz="24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003674CF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6CD52454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3643782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6B26606" w14:textId="77777777" w:rsidR="00543753" w:rsidRPr="00543753" w:rsidRDefault="00543753" w:rsidP="00F65F57">
            <w:pPr>
              <w:pStyle w:val="TableParagraph"/>
              <w:spacing w:line="249" w:lineRule="exact"/>
              <w:ind w:left="84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4.2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Mestrado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500A7F4" w14:textId="77777777" w:rsidR="00543753" w:rsidRPr="00543753" w:rsidRDefault="00543753" w:rsidP="00F65F57">
            <w:pPr>
              <w:pStyle w:val="TableParagraph"/>
              <w:spacing w:line="249" w:lineRule="exact"/>
              <w:ind w:left="69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5,0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5382930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690DF58" w14:textId="77777777" w:rsidR="00543753" w:rsidRPr="00543753" w:rsidRDefault="00543753" w:rsidP="00F65F57">
            <w:pPr>
              <w:pStyle w:val="TableParagraph"/>
              <w:spacing w:line="249" w:lineRule="exact"/>
              <w:ind w:left="98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8,0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1ED502B2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3FE33B9B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7DF9729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7B6E86B" w14:textId="77777777" w:rsidR="00543753" w:rsidRPr="00543753" w:rsidRDefault="00543753" w:rsidP="00F65F57">
            <w:pPr>
              <w:pStyle w:val="TableParagraph"/>
              <w:spacing w:line="249" w:lineRule="exact"/>
              <w:ind w:left="84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4.3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Co-orientação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doutorado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EFF399E" w14:textId="77777777" w:rsidR="00543753" w:rsidRPr="00543753" w:rsidRDefault="00543753" w:rsidP="00F65F57">
            <w:pPr>
              <w:pStyle w:val="TableParagraph"/>
              <w:spacing w:line="249" w:lineRule="exact"/>
              <w:ind w:left="69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5,0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052600D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33BC418" w14:textId="77777777" w:rsidR="00543753" w:rsidRPr="00543753" w:rsidRDefault="00543753" w:rsidP="00F65F57">
            <w:pPr>
              <w:pStyle w:val="TableParagraph"/>
              <w:spacing w:line="249" w:lineRule="exact"/>
              <w:ind w:left="98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5,0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26DE7961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2C6253B0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B729116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534C26C" w14:textId="77777777" w:rsidR="00543753" w:rsidRPr="00543753" w:rsidRDefault="00543753" w:rsidP="00F65F57">
            <w:pPr>
              <w:pStyle w:val="TableParagraph"/>
              <w:spacing w:line="249" w:lineRule="exact"/>
              <w:ind w:left="84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4.4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Co-orientação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mestrado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4138360" w14:textId="77777777" w:rsidR="00543753" w:rsidRPr="00543753" w:rsidRDefault="00543753" w:rsidP="00F65F57">
            <w:pPr>
              <w:pStyle w:val="TableParagraph"/>
              <w:spacing w:line="249" w:lineRule="exact"/>
              <w:ind w:left="69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5,0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BA3C10E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432255A" w14:textId="77777777" w:rsidR="00543753" w:rsidRPr="00543753" w:rsidRDefault="00543753" w:rsidP="00F65F57">
            <w:pPr>
              <w:pStyle w:val="TableParagraph"/>
              <w:spacing w:line="249" w:lineRule="exact"/>
              <w:ind w:left="98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4,0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72CFE3C8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3401E88C" w14:textId="77777777" w:rsidTr="00F65F57">
        <w:trPr>
          <w:trHeight w:val="270"/>
        </w:trPr>
        <w:tc>
          <w:tcPr>
            <w:tcW w:w="7824" w:type="dxa"/>
            <w:gridSpan w:val="7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3314D4B" w14:textId="77777777" w:rsidR="00543753" w:rsidRPr="00543753" w:rsidRDefault="00543753" w:rsidP="00F65F57">
            <w:pPr>
              <w:pStyle w:val="TableParagraph"/>
              <w:spacing w:line="249" w:lineRule="exact"/>
              <w:ind w:left="67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TOTAL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256F2597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6B8ABD8F" w14:textId="77777777" w:rsidTr="00F65F57">
        <w:trPr>
          <w:trHeight w:val="30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84322C4" w14:textId="77777777" w:rsidR="00543753" w:rsidRPr="00543753" w:rsidRDefault="00543753" w:rsidP="00F65F57">
            <w:pPr>
              <w:pStyle w:val="TableParagraph"/>
              <w:spacing w:before="135"/>
              <w:ind w:left="8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5</w:t>
            </w:r>
          </w:p>
        </w:tc>
        <w:tc>
          <w:tcPr>
            <w:tcW w:w="8931" w:type="dxa"/>
            <w:gridSpan w:val="7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  <w:vAlign w:val="center"/>
          </w:tcPr>
          <w:p w14:paraId="5299A639" w14:textId="77777777" w:rsidR="00543753" w:rsidRPr="00543753" w:rsidRDefault="00543753" w:rsidP="00F65F57">
            <w:pPr>
              <w:pStyle w:val="TableParagraph"/>
              <w:ind w:left="84" w:right="-1101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Disciplinas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ministradas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(período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quadriênio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relacionado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data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edital vigente)</w:t>
            </w:r>
          </w:p>
        </w:tc>
      </w:tr>
      <w:tr w:rsidR="00543753" w:rsidRPr="00476CE8" w14:paraId="1603E2E9" w14:textId="77777777" w:rsidTr="00F65F57">
        <w:trPr>
          <w:trHeight w:val="54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4970385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06EE6CC" w14:textId="77777777" w:rsidR="00543753" w:rsidRPr="00543753" w:rsidRDefault="00543753" w:rsidP="00F65F57">
            <w:pPr>
              <w:pStyle w:val="TableParagraph"/>
              <w:ind w:left="84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5.1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Disciplinas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ministradas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na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graduação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e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na</w:t>
            </w:r>
          </w:p>
          <w:p w14:paraId="69990602" w14:textId="77777777" w:rsidR="00543753" w:rsidRPr="00543753" w:rsidRDefault="00543753" w:rsidP="00F65F57">
            <w:pPr>
              <w:pStyle w:val="TableParagraph"/>
              <w:spacing w:before="2" w:line="249" w:lineRule="exact"/>
              <w:ind w:left="84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pós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graduação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E887C21" w14:textId="77777777" w:rsidR="00543753" w:rsidRPr="00543753" w:rsidRDefault="00543753" w:rsidP="00F65F57">
            <w:pPr>
              <w:pStyle w:val="TableParagraph"/>
              <w:spacing w:before="135"/>
              <w:ind w:left="69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5,0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50ECC10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3B765FD" w14:textId="77777777" w:rsidR="00543753" w:rsidRPr="00543753" w:rsidRDefault="00543753" w:rsidP="00F65F57">
            <w:pPr>
              <w:pStyle w:val="TableParagraph"/>
              <w:spacing w:before="135"/>
              <w:ind w:left="98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5,0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0DD0957F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6E2540DE" w14:textId="77777777" w:rsidTr="00F65F57">
        <w:trPr>
          <w:trHeight w:val="27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E24B9D8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556" w:type="dxa"/>
            <w:gridSpan w:val="6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1FA6BF5" w14:textId="77777777" w:rsidR="00543753" w:rsidRPr="00543753" w:rsidRDefault="00543753" w:rsidP="00F65F57">
            <w:pPr>
              <w:pStyle w:val="TableParagraph"/>
              <w:spacing w:line="249" w:lineRule="exact"/>
              <w:ind w:right="59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TOTAL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0F0C83B4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11D330B4" w14:textId="77777777" w:rsidTr="00F65F57">
        <w:trPr>
          <w:trHeight w:val="262"/>
        </w:trPr>
        <w:tc>
          <w:tcPr>
            <w:tcW w:w="9199" w:type="dxa"/>
            <w:gridSpan w:val="8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2636727F" w14:textId="77777777" w:rsidR="00543753" w:rsidRPr="00543753" w:rsidRDefault="00543753" w:rsidP="00F65F57">
            <w:pPr>
              <w:pStyle w:val="TableParagraph"/>
              <w:spacing w:line="242" w:lineRule="exact"/>
              <w:ind w:left="67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lastRenderedPageBreak/>
              <w:t>PARTE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III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–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Projetos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pesquisa</w:t>
            </w:r>
          </w:p>
        </w:tc>
      </w:tr>
      <w:tr w:rsidR="00543753" w:rsidRPr="00476CE8" w14:paraId="6934FDC0" w14:textId="77777777" w:rsidTr="00F65F57">
        <w:trPr>
          <w:trHeight w:val="246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  <w:vAlign w:val="center"/>
          </w:tcPr>
          <w:p w14:paraId="6E003690" w14:textId="77777777" w:rsidR="00543753" w:rsidRPr="00543753" w:rsidRDefault="00543753" w:rsidP="00F65F57">
            <w:pPr>
              <w:pStyle w:val="TableParagraph"/>
              <w:spacing w:before="143"/>
              <w:ind w:left="8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6</w:t>
            </w:r>
          </w:p>
        </w:tc>
        <w:tc>
          <w:tcPr>
            <w:tcW w:w="8931" w:type="dxa"/>
            <w:gridSpan w:val="7"/>
            <w:tcBorders>
              <w:top w:val="single" w:sz="12" w:space="0" w:color="2B2B2B"/>
              <w:left w:val="single" w:sz="12" w:space="0" w:color="2B2B2B"/>
              <w:bottom w:val="single" w:sz="12" w:space="0" w:color="2B2B2B"/>
            </w:tcBorders>
            <w:vAlign w:val="center"/>
          </w:tcPr>
          <w:p w14:paraId="193A35F7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Projetos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8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vigentes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7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(período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8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7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quadriênio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47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relacionado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data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3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edital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vigente)</w:t>
            </w:r>
          </w:p>
        </w:tc>
      </w:tr>
      <w:tr w:rsidR="00543753" w:rsidRPr="00476CE8" w14:paraId="62472207" w14:textId="77777777" w:rsidTr="00F65F57">
        <w:trPr>
          <w:trHeight w:val="802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0F7915B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4902B66" w14:textId="77777777" w:rsidR="00543753" w:rsidRPr="00543753" w:rsidRDefault="00543753" w:rsidP="00F65F57">
            <w:pPr>
              <w:pStyle w:val="TableParagraph"/>
              <w:spacing w:line="242" w:lineRule="auto"/>
              <w:ind w:left="84" w:right="338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6.1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Coordenação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projetos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aprovados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com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7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financiamento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externo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(agência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fomento</w:t>
            </w:r>
          </w:p>
          <w:p w14:paraId="49DDABA4" w14:textId="77777777" w:rsidR="00543753" w:rsidRPr="00543753" w:rsidRDefault="00543753" w:rsidP="00F65F57">
            <w:pPr>
              <w:pStyle w:val="TableParagraph"/>
              <w:spacing w:line="247" w:lineRule="exact"/>
              <w:ind w:left="84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cientifico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nacional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ou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internacional)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ou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interno.</w:t>
            </w:r>
          </w:p>
        </w:tc>
        <w:tc>
          <w:tcPr>
            <w:tcW w:w="1173" w:type="dxa"/>
            <w:tcBorders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80E8646" w14:textId="77777777" w:rsidR="00543753" w:rsidRPr="00543753" w:rsidRDefault="00543753" w:rsidP="00F65F57">
            <w:pPr>
              <w:pStyle w:val="TableParagraph"/>
              <w:spacing w:before="12"/>
              <w:rPr>
                <w:rFonts w:asciiTheme="minorHAnsi" w:hAnsiTheme="minorHAnsi" w:cstheme="minorHAnsi"/>
                <w:b/>
                <w:color w:val="000000" w:themeColor="text1"/>
                <w:sz w:val="29"/>
              </w:rPr>
            </w:pPr>
          </w:p>
          <w:p w14:paraId="40420126" w14:textId="77777777" w:rsidR="00543753" w:rsidRPr="00543753" w:rsidRDefault="00543753" w:rsidP="00F65F57">
            <w:pPr>
              <w:pStyle w:val="TableParagraph"/>
              <w:ind w:left="69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2,0</w:t>
            </w:r>
          </w:p>
        </w:tc>
        <w:tc>
          <w:tcPr>
            <w:tcW w:w="1217" w:type="dxa"/>
            <w:gridSpan w:val="2"/>
            <w:tcBorders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F32E0DA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DE8E111" w14:textId="77777777" w:rsidR="00543753" w:rsidRPr="00543753" w:rsidRDefault="00543753" w:rsidP="00F65F57">
            <w:pPr>
              <w:pStyle w:val="TableParagraph"/>
              <w:spacing w:before="12"/>
              <w:rPr>
                <w:rFonts w:asciiTheme="minorHAnsi" w:hAnsiTheme="minorHAnsi" w:cstheme="minorHAnsi"/>
                <w:b/>
                <w:color w:val="000000" w:themeColor="text1"/>
                <w:sz w:val="29"/>
              </w:rPr>
            </w:pPr>
          </w:p>
          <w:p w14:paraId="0A0F02CD" w14:textId="77777777" w:rsidR="00543753" w:rsidRPr="00543753" w:rsidRDefault="00543753" w:rsidP="00F65F57">
            <w:pPr>
              <w:pStyle w:val="TableParagraph"/>
              <w:ind w:left="98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20,0</w:t>
            </w:r>
          </w:p>
        </w:tc>
        <w:tc>
          <w:tcPr>
            <w:tcW w:w="1375" w:type="dxa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7CEB19BB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0D45CE75" w14:textId="77777777" w:rsidTr="00F65F57">
        <w:trPr>
          <w:trHeight w:val="810"/>
        </w:trPr>
        <w:tc>
          <w:tcPr>
            <w:tcW w:w="26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DF15390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449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E1FA02B" w14:textId="77777777" w:rsidR="00543753" w:rsidRPr="00543753" w:rsidRDefault="00543753" w:rsidP="00F65F57">
            <w:pPr>
              <w:pStyle w:val="TableParagraph"/>
              <w:ind w:left="84" w:right="126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6.2 Coordenação ou colaboração em projeto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1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de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pesquisa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cadastrado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nos</w:t>
            </w:r>
            <w:r w:rsidRPr="00543753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r w:rsidRPr="00543753">
              <w:rPr>
                <w:rFonts w:asciiTheme="minorHAnsi" w:hAnsiTheme="minorHAnsi" w:cstheme="minorHAnsi"/>
                <w:color w:val="000000" w:themeColor="text1"/>
              </w:rPr>
              <w:t>órgãos/instituições</w:t>
            </w:r>
          </w:p>
          <w:p w14:paraId="6E5057D4" w14:textId="77777777" w:rsidR="00543753" w:rsidRPr="00543753" w:rsidRDefault="00543753" w:rsidP="00F65F57">
            <w:pPr>
              <w:pStyle w:val="TableParagraph"/>
              <w:spacing w:before="3" w:line="249" w:lineRule="exact"/>
              <w:ind w:left="84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competentes</w:t>
            </w:r>
          </w:p>
        </w:tc>
        <w:tc>
          <w:tcPr>
            <w:tcW w:w="117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B46416D" w14:textId="77777777" w:rsidR="00543753" w:rsidRPr="00543753" w:rsidRDefault="00543753" w:rsidP="00F65F57">
            <w:pPr>
              <w:pStyle w:val="TableParagraph"/>
              <w:spacing w:before="6"/>
              <w:rPr>
                <w:rFonts w:asciiTheme="minorHAnsi" w:hAnsiTheme="minorHAnsi" w:cstheme="minorHAnsi"/>
                <w:b/>
                <w:color w:val="000000" w:themeColor="text1"/>
                <w:sz w:val="30"/>
              </w:rPr>
            </w:pPr>
          </w:p>
          <w:p w14:paraId="7148AB2A" w14:textId="77777777" w:rsidR="00543753" w:rsidRPr="00543753" w:rsidRDefault="00543753" w:rsidP="00F65F57">
            <w:pPr>
              <w:pStyle w:val="TableParagraph"/>
              <w:ind w:left="69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2,0</w:t>
            </w:r>
          </w:p>
        </w:tc>
        <w:tc>
          <w:tcPr>
            <w:tcW w:w="1217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0BDB6FC9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C5C1981" w14:textId="77777777" w:rsidR="00543753" w:rsidRPr="00543753" w:rsidRDefault="00543753" w:rsidP="00F65F57">
            <w:pPr>
              <w:pStyle w:val="TableParagraph"/>
              <w:spacing w:before="6"/>
              <w:rPr>
                <w:rFonts w:asciiTheme="minorHAnsi" w:hAnsiTheme="minorHAnsi" w:cstheme="minorHAnsi"/>
                <w:b/>
                <w:color w:val="000000" w:themeColor="text1"/>
                <w:sz w:val="30"/>
              </w:rPr>
            </w:pPr>
          </w:p>
          <w:p w14:paraId="744B5F7F" w14:textId="77777777" w:rsidR="00543753" w:rsidRPr="00543753" w:rsidRDefault="00543753" w:rsidP="00F65F57">
            <w:pPr>
              <w:pStyle w:val="TableParagraph"/>
              <w:ind w:left="98"/>
              <w:rPr>
                <w:rFonts w:asciiTheme="minorHAnsi" w:hAnsiTheme="minorHAnsi" w:cstheme="minorHAnsi"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color w:val="000000" w:themeColor="text1"/>
              </w:rPr>
              <w:t>10,0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0A9B923C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01DAC7E1" w14:textId="77777777" w:rsidTr="00F65F57">
        <w:trPr>
          <w:trHeight w:val="270"/>
        </w:trPr>
        <w:tc>
          <w:tcPr>
            <w:tcW w:w="7824" w:type="dxa"/>
            <w:gridSpan w:val="7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A0E1CFE" w14:textId="77777777" w:rsidR="00543753" w:rsidRPr="00543753" w:rsidRDefault="00543753" w:rsidP="00F65F57">
            <w:pPr>
              <w:pStyle w:val="TableParagraph"/>
              <w:spacing w:line="249" w:lineRule="exact"/>
              <w:ind w:right="59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TOTAL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 w14:paraId="1A7B28D9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43753" w:rsidRPr="00476CE8" w14:paraId="47E970A0" w14:textId="77777777" w:rsidTr="00F65F57">
        <w:trPr>
          <w:trHeight w:val="270"/>
        </w:trPr>
        <w:tc>
          <w:tcPr>
            <w:tcW w:w="7824" w:type="dxa"/>
            <w:gridSpan w:val="7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 w14:paraId="4132BB4F" w14:textId="77777777" w:rsidR="00543753" w:rsidRPr="00543753" w:rsidRDefault="00543753" w:rsidP="00F65F57">
            <w:pPr>
              <w:pStyle w:val="TableParagraph"/>
              <w:spacing w:line="249" w:lineRule="exact"/>
              <w:ind w:left="396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Somatório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7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da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7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Pontuação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Final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7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(PARTE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I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7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+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PARTE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7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II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+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7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PARTE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  <w:spacing w:val="-6"/>
              </w:rPr>
              <w:t xml:space="preserve"> </w:t>
            </w:r>
            <w:r w:rsidRPr="00543753">
              <w:rPr>
                <w:rFonts w:asciiTheme="minorHAnsi" w:hAnsiTheme="minorHAnsi" w:cstheme="minorHAnsi"/>
                <w:b/>
                <w:color w:val="000000" w:themeColor="text1"/>
              </w:rPr>
              <w:t>III)</w:t>
            </w:r>
          </w:p>
        </w:tc>
        <w:tc>
          <w:tcPr>
            <w:tcW w:w="1375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 w14:paraId="5248A4DC" w14:textId="77777777" w:rsidR="00543753" w:rsidRPr="00543753" w:rsidRDefault="00543753" w:rsidP="00F65F5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</w:tbl>
    <w:p w14:paraId="619288C2" w14:textId="77777777" w:rsidR="00543753" w:rsidRPr="00476CE8" w:rsidRDefault="00543753" w:rsidP="00543753">
      <w:pPr>
        <w:rPr>
          <w:rFonts w:ascii="Times New Roman" w:hAnsi="Times New Roman" w:cs="Times New Roman"/>
          <w:color w:val="000000" w:themeColor="text1"/>
        </w:rPr>
      </w:pPr>
    </w:p>
    <w:p w14:paraId="4D956420" w14:textId="77777777" w:rsidR="00543753" w:rsidRPr="00543753" w:rsidRDefault="00543753" w:rsidP="00543753">
      <w:pPr>
        <w:pStyle w:val="Corpodetexto"/>
        <w:spacing w:before="51" w:line="289" w:lineRule="exact"/>
        <w:ind w:right="-285"/>
        <w:jc w:val="center"/>
        <w:rPr>
          <w:rFonts w:cstheme="minorHAnsi"/>
          <w:b/>
          <w:bCs/>
          <w:color w:val="000000" w:themeColor="text1"/>
        </w:rPr>
      </w:pPr>
      <w:r w:rsidRPr="00543753">
        <w:rPr>
          <w:rFonts w:cstheme="minorHAnsi"/>
          <w:b/>
          <w:bCs/>
          <w:color w:val="000000" w:themeColor="text1"/>
        </w:rPr>
        <w:t>ORIENTAÇÕES PARA CLASSIFICAÇÃO</w:t>
      </w:r>
      <w:r w:rsidRPr="00543753">
        <w:rPr>
          <w:rFonts w:cstheme="minorHAnsi"/>
          <w:b/>
          <w:bCs/>
          <w:color w:val="000000" w:themeColor="text1"/>
          <w:spacing w:val="-2"/>
        </w:rPr>
        <w:t xml:space="preserve"> </w:t>
      </w:r>
      <w:r w:rsidRPr="00543753">
        <w:rPr>
          <w:rFonts w:cstheme="minorHAnsi"/>
          <w:b/>
          <w:bCs/>
          <w:color w:val="000000" w:themeColor="text1"/>
        </w:rPr>
        <w:t>DE</w:t>
      </w:r>
      <w:r w:rsidRPr="00543753">
        <w:rPr>
          <w:rFonts w:cstheme="minorHAnsi"/>
          <w:b/>
          <w:bCs/>
          <w:color w:val="000000" w:themeColor="text1"/>
          <w:spacing w:val="-3"/>
        </w:rPr>
        <w:t xml:space="preserve"> </w:t>
      </w:r>
      <w:r w:rsidRPr="00543753">
        <w:rPr>
          <w:rFonts w:cstheme="minorHAnsi"/>
          <w:b/>
          <w:bCs/>
          <w:color w:val="000000" w:themeColor="text1"/>
        </w:rPr>
        <w:t>ARTIGOS</w:t>
      </w:r>
      <w:r w:rsidRPr="00543753">
        <w:rPr>
          <w:rFonts w:cstheme="minorHAnsi"/>
          <w:b/>
          <w:bCs/>
          <w:color w:val="000000" w:themeColor="text1"/>
          <w:spacing w:val="-2"/>
        </w:rPr>
        <w:t xml:space="preserve"> </w:t>
      </w:r>
      <w:r w:rsidRPr="00543753">
        <w:rPr>
          <w:rFonts w:cstheme="minorHAnsi"/>
          <w:b/>
          <w:bCs/>
          <w:color w:val="000000" w:themeColor="text1"/>
        </w:rPr>
        <w:t>CIENTÍFICOS</w:t>
      </w:r>
    </w:p>
    <w:p w14:paraId="772EFDCF" w14:textId="23F6D043" w:rsidR="00543753" w:rsidRPr="00543753" w:rsidRDefault="00543753" w:rsidP="00543753">
      <w:pPr>
        <w:jc w:val="both"/>
        <w:rPr>
          <w:rFonts w:cstheme="minorHAnsi"/>
          <w:color w:val="000000" w:themeColor="text1"/>
        </w:rPr>
      </w:pPr>
      <w:r w:rsidRPr="00543753">
        <w:rPr>
          <w:rFonts w:cstheme="minorHAnsi"/>
          <w:color w:val="000000" w:themeColor="text1"/>
        </w:rPr>
        <w:t xml:space="preserve">A classificação dos artigos publicados constantes no currículo lattes, deverá ser realizada considerando a plataforma Scopus, referente ao maior percentil apresentado para sua classificação em cada ano. Utilizar ISSN ou título do periódico para fazer a busca no </w:t>
      </w:r>
      <w:r w:rsidRPr="00543753">
        <w:rPr>
          <w:rFonts w:cstheme="minorHAnsi"/>
          <w:b/>
          <w:bCs/>
          <w:color w:val="000000" w:themeColor="text1"/>
        </w:rPr>
        <w:t>site</w:t>
      </w:r>
      <w:r w:rsidRPr="00543753">
        <w:rPr>
          <w:rFonts w:cstheme="minorHAnsi"/>
          <w:color w:val="000000" w:themeColor="text1"/>
        </w:rPr>
        <w:t xml:space="preserve"> </w:t>
      </w:r>
      <w:hyperlink r:id="rId5" w:history="1">
        <w:r w:rsidR="00F65F57" w:rsidRPr="00B3482A">
          <w:rPr>
            <w:rStyle w:val="Hyperlink"/>
            <w:rFonts w:cstheme="minorHAnsi"/>
          </w:rPr>
          <w:t>https://www.scopus.com/sources.uri</w:t>
        </w:r>
      </w:hyperlink>
      <w:r w:rsidRPr="00543753">
        <w:rPr>
          <w:rFonts w:cstheme="minorHAnsi"/>
          <w:color w:val="000000" w:themeColor="text1"/>
        </w:rPr>
        <w:t>. Somente serão considerados artigos que estiverem enquadrados dentro do percentil na plataforma Scopus.</w:t>
      </w:r>
    </w:p>
    <w:tbl>
      <w:tblPr>
        <w:tblpPr w:leftFromText="141" w:rightFromText="141" w:vertAnchor="text" w:horzAnchor="margin" w:tblpXSpec="center" w:tblpY="139"/>
        <w:tblW w:w="0" w:type="auto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1686"/>
        <w:gridCol w:w="6594"/>
      </w:tblGrid>
      <w:tr w:rsidR="00543753" w:rsidRPr="00476CE8" w14:paraId="4D5C3EAF" w14:textId="77777777" w:rsidTr="00543753">
        <w:trPr>
          <w:trHeight w:val="390"/>
        </w:trPr>
        <w:tc>
          <w:tcPr>
            <w:tcW w:w="1686" w:type="dxa"/>
            <w:vAlign w:val="center"/>
          </w:tcPr>
          <w:p w14:paraId="60CBD466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pt-PT"/>
              </w:rPr>
              <w:t>Classificação</w:t>
            </w:r>
          </w:p>
        </w:tc>
        <w:tc>
          <w:tcPr>
            <w:tcW w:w="6594" w:type="dxa"/>
            <w:tcBorders>
              <w:right w:val="single" w:sz="12" w:space="0" w:color="808080"/>
            </w:tcBorders>
            <w:vAlign w:val="center"/>
          </w:tcPr>
          <w:p w14:paraId="06A043F8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pt-PT"/>
              </w:rPr>
              <w:t>Percentil</w:t>
            </w:r>
          </w:p>
        </w:tc>
      </w:tr>
      <w:tr w:rsidR="00543753" w:rsidRPr="00476CE8" w14:paraId="4BA09DD3" w14:textId="77777777" w:rsidTr="00543753">
        <w:trPr>
          <w:trHeight w:val="270"/>
        </w:trPr>
        <w:tc>
          <w:tcPr>
            <w:tcW w:w="1686" w:type="dxa"/>
            <w:vAlign w:val="center"/>
          </w:tcPr>
          <w:p w14:paraId="66DDA540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A1</w:t>
            </w:r>
          </w:p>
        </w:tc>
        <w:tc>
          <w:tcPr>
            <w:tcW w:w="6594" w:type="dxa"/>
            <w:tcBorders>
              <w:right w:val="single" w:sz="12" w:space="0" w:color="808080"/>
            </w:tcBorders>
            <w:vAlign w:val="center"/>
          </w:tcPr>
          <w:p w14:paraId="601974BF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87,5 a 99,9</w:t>
            </w:r>
          </w:p>
        </w:tc>
      </w:tr>
      <w:tr w:rsidR="00543753" w:rsidRPr="00476CE8" w14:paraId="34561F6E" w14:textId="77777777" w:rsidTr="00543753">
        <w:trPr>
          <w:trHeight w:val="270"/>
        </w:trPr>
        <w:tc>
          <w:tcPr>
            <w:tcW w:w="1686" w:type="dxa"/>
            <w:vAlign w:val="center"/>
          </w:tcPr>
          <w:p w14:paraId="6BD38AB5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A2</w:t>
            </w:r>
          </w:p>
        </w:tc>
        <w:tc>
          <w:tcPr>
            <w:tcW w:w="6594" w:type="dxa"/>
            <w:tcBorders>
              <w:right w:val="single" w:sz="12" w:space="0" w:color="808080"/>
            </w:tcBorders>
            <w:vAlign w:val="center"/>
          </w:tcPr>
          <w:p w14:paraId="2D7D208A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75,0 a 87,4</w:t>
            </w:r>
          </w:p>
        </w:tc>
      </w:tr>
      <w:tr w:rsidR="00543753" w:rsidRPr="00476CE8" w14:paraId="5155D459" w14:textId="77777777" w:rsidTr="00543753">
        <w:trPr>
          <w:trHeight w:val="270"/>
        </w:trPr>
        <w:tc>
          <w:tcPr>
            <w:tcW w:w="1686" w:type="dxa"/>
            <w:vAlign w:val="center"/>
          </w:tcPr>
          <w:p w14:paraId="67009BDF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A3</w:t>
            </w:r>
          </w:p>
        </w:tc>
        <w:tc>
          <w:tcPr>
            <w:tcW w:w="6594" w:type="dxa"/>
            <w:tcBorders>
              <w:right w:val="single" w:sz="12" w:space="0" w:color="808080"/>
            </w:tcBorders>
            <w:vAlign w:val="center"/>
          </w:tcPr>
          <w:p w14:paraId="1D689CD8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62,5 a 74,9</w:t>
            </w:r>
          </w:p>
        </w:tc>
      </w:tr>
      <w:tr w:rsidR="00543753" w:rsidRPr="00476CE8" w14:paraId="29D6ADF5" w14:textId="77777777" w:rsidTr="00543753">
        <w:trPr>
          <w:trHeight w:val="270"/>
        </w:trPr>
        <w:tc>
          <w:tcPr>
            <w:tcW w:w="1686" w:type="dxa"/>
            <w:vAlign w:val="center"/>
          </w:tcPr>
          <w:p w14:paraId="64C037EA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A4</w:t>
            </w:r>
          </w:p>
        </w:tc>
        <w:tc>
          <w:tcPr>
            <w:tcW w:w="6594" w:type="dxa"/>
            <w:tcBorders>
              <w:right w:val="single" w:sz="12" w:space="0" w:color="808080"/>
            </w:tcBorders>
            <w:vAlign w:val="center"/>
          </w:tcPr>
          <w:p w14:paraId="3D2E0731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50,0 a 62,4</w:t>
            </w:r>
          </w:p>
        </w:tc>
      </w:tr>
      <w:tr w:rsidR="00543753" w:rsidRPr="00476CE8" w14:paraId="0F7DA310" w14:textId="77777777" w:rsidTr="00543753">
        <w:trPr>
          <w:trHeight w:val="270"/>
        </w:trPr>
        <w:tc>
          <w:tcPr>
            <w:tcW w:w="1686" w:type="dxa"/>
            <w:vAlign w:val="center"/>
          </w:tcPr>
          <w:p w14:paraId="2BDC4A99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B1</w:t>
            </w:r>
          </w:p>
        </w:tc>
        <w:tc>
          <w:tcPr>
            <w:tcW w:w="6594" w:type="dxa"/>
            <w:tcBorders>
              <w:right w:val="single" w:sz="12" w:space="0" w:color="808080"/>
            </w:tcBorders>
            <w:vAlign w:val="center"/>
          </w:tcPr>
          <w:p w14:paraId="3D26AB12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37,5 a 49,9</w:t>
            </w:r>
          </w:p>
        </w:tc>
      </w:tr>
      <w:tr w:rsidR="00543753" w:rsidRPr="00476CE8" w14:paraId="306195FD" w14:textId="77777777" w:rsidTr="00543753">
        <w:trPr>
          <w:trHeight w:val="270"/>
        </w:trPr>
        <w:tc>
          <w:tcPr>
            <w:tcW w:w="1686" w:type="dxa"/>
            <w:tcBorders>
              <w:bottom w:val="single" w:sz="12" w:space="0" w:color="808080"/>
            </w:tcBorders>
            <w:vAlign w:val="center"/>
          </w:tcPr>
          <w:p w14:paraId="61E56843" w14:textId="77777777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B2</w:t>
            </w:r>
          </w:p>
        </w:tc>
        <w:tc>
          <w:tcPr>
            <w:tcW w:w="6594" w:type="dxa"/>
            <w:tcBorders>
              <w:bottom w:val="single" w:sz="12" w:space="0" w:color="808080"/>
              <w:right w:val="single" w:sz="12" w:space="0" w:color="808080"/>
            </w:tcBorders>
            <w:vAlign w:val="center"/>
          </w:tcPr>
          <w:p w14:paraId="38DDCF2C" w14:textId="6BEE9173" w:rsidR="00543753" w:rsidRPr="00543753" w:rsidRDefault="00543753" w:rsidP="00543753">
            <w:pPr>
              <w:spacing w:after="0"/>
              <w:ind w:left="-13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</w:pPr>
            <w:r w:rsidRPr="00543753">
              <w:rPr>
                <w:rFonts w:cstheme="minorHAnsi"/>
                <w:color w:val="000000" w:themeColor="text1"/>
                <w:sz w:val="24"/>
                <w:szCs w:val="24"/>
                <w:lang w:val="pt-PT"/>
              </w:rPr>
              <w:t>25,0 a 37,4</w:t>
            </w:r>
          </w:p>
        </w:tc>
      </w:tr>
    </w:tbl>
    <w:p w14:paraId="32770F6B" w14:textId="0A79DA56" w:rsidR="00665D9D" w:rsidRDefault="00665D9D" w:rsidP="00665D9D">
      <w:pPr>
        <w:jc w:val="both"/>
      </w:pPr>
    </w:p>
    <w:p w14:paraId="7FB9D77A" w14:textId="178C530B" w:rsidR="00543753" w:rsidRDefault="00543753" w:rsidP="00665D9D">
      <w:pPr>
        <w:jc w:val="both"/>
      </w:pPr>
    </w:p>
    <w:p w14:paraId="61CF5AA6" w14:textId="7C447624" w:rsidR="00543753" w:rsidRDefault="00543753"/>
    <w:sectPr w:rsidR="005437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C76FE"/>
    <w:multiLevelType w:val="hybridMultilevel"/>
    <w:tmpl w:val="45C2793C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1B7706"/>
    <w:multiLevelType w:val="hybridMultilevel"/>
    <w:tmpl w:val="54A21C7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3F"/>
    <w:rsid w:val="00034DAD"/>
    <w:rsid w:val="0004160F"/>
    <w:rsid w:val="00053462"/>
    <w:rsid w:val="001D1797"/>
    <w:rsid w:val="00202043"/>
    <w:rsid w:val="002B2397"/>
    <w:rsid w:val="00347666"/>
    <w:rsid w:val="003E29CC"/>
    <w:rsid w:val="0045533B"/>
    <w:rsid w:val="00496F5C"/>
    <w:rsid w:val="004D0B5C"/>
    <w:rsid w:val="00543753"/>
    <w:rsid w:val="005770DC"/>
    <w:rsid w:val="00594054"/>
    <w:rsid w:val="00665D9D"/>
    <w:rsid w:val="006B45B3"/>
    <w:rsid w:val="00752364"/>
    <w:rsid w:val="00766298"/>
    <w:rsid w:val="007827BB"/>
    <w:rsid w:val="00807DAD"/>
    <w:rsid w:val="008F730F"/>
    <w:rsid w:val="009C1606"/>
    <w:rsid w:val="00A05F9B"/>
    <w:rsid w:val="00A7211F"/>
    <w:rsid w:val="00B242C2"/>
    <w:rsid w:val="00B83EB0"/>
    <w:rsid w:val="00BE4F07"/>
    <w:rsid w:val="00C05BDE"/>
    <w:rsid w:val="00C51E16"/>
    <w:rsid w:val="00C91748"/>
    <w:rsid w:val="00C9188F"/>
    <w:rsid w:val="00D86D3F"/>
    <w:rsid w:val="00E76849"/>
    <w:rsid w:val="00EF5DD3"/>
    <w:rsid w:val="00F65F57"/>
    <w:rsid w:val="00FB07BB"/>
    <w:rsid w:val="00FB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19874"/>
  <w15:chartTrackingRefBased/>
  <w15:docId w15:val="{6504429F-CF05-46AC-A0E6-4C77723F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05F9B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C51E1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51E16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C51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496F5C"/>
    <w:rPr>
      <w:color w:val="954F72" w:themeColor="followedHyperlink"/>
      <w:u w:val="single"/>
    </w:rPr>
  </w:style>
  <w:style w:type="table" w:customStyle="1" w:styleId="TableNormal">
    <w:name w:val="Table Normal"/>
    <w:uiPriority w:val="2"/>
    <w:qFormat/>
    <w:rsid w:val="00543753"/>
    <w:pPr>
      <w:spacing w:after="0" w:line="276" w:lineRule="auto"/>
    </w:pPr>
    <w:rPr>
      <w:rFonts w:ascii="Arial" w:eastAsia="Arial" w:hAnsi="Arial" w:cs="Arial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437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Corpodetexto">
    <w:name w:val="Body Text"/>
    <w:basedOn w:val="Normal"/>
    <w:link w:val="CorpodetextoChar"/>
    <w:uiPriority w:val="99"/>
    <w:unhideWhenUsed/>
    <w:rsid w:val="0054375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54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copus.com/sources.ur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Alves</dc:creator>
  <cp:keywords/>
  <dc:description/>
  <cp:lastModifiedBy>Junior Alves</cp:lastModifiedBy>
  <cp:revision>2</cp:revision>
  <dcterms:created xsi:type="dcterms:W3CDTF">2024-07-18T19:20:00Z</dcterms:created>
  <dcterms:modified xsi:type="dcterms:W3CDTF">2024-07-18T19:20:00Z</dcterms:modified>
</cp:coreProperties>
</file>